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65" w:rsidRDefault="00671F65" w:rsidP="00671F65">
      <w:pPr>
        <w:tabs>
          <w:tab w:val="right" w:pos="9000"/>
        </w:tabs>
        <w:rPr>
          <w:rFonts w:ascii="Arial" w:hAnsi="Arial" w:cs="Arial"/>
        </w:rPr>
      </w:pPr>
      <w:r w:rsidRPr="00867A7E">
        <w:rPr>
          <w:rFonts w:ascii="Arial" w:hAnsi="Arial" w:cs="Arial"/>
          <w:highlight w:val="lightGray"/>
        </w:rPr>
        <w:t>Briefkopf der ausstellenden Behörde</w:t>
      </w:r>
      <w:r>
        <w:rPr>
          <w:rFonts w:ascii="Arial" w:hAnsi="Arial" w:cs="Arial"/>
        </w:rPr>
        <w:tab/>
      </w:r>
      <w:proofErr w:type="spellStart"/>
      <w:r w:rsidRPr="00867A7E">
        <w:rPr>
          <w:rFonts w:ascii="Arial" w:hAnsi="Arial" w:cs="Arial"/>
          <w:highlight w:val="lightGray"/>
        </w:rPr>
        <w:t>Bescheiddatum</w:t>
      </w:r>
      <w:proofErr w:type="spellEnd"/>
    </w:p>
    <w:p w:rsidR="00671F65" w:rsidRDefault="00671F65" w:rsidP="00671F65">
      <w:pPr>
        <w:rPr>
          <w:rFonts w:ascii="Arial" w:hAnsi="Arial" w:cs="Arial"/>
        </w:rPr>
      </w:pPr>
    </w:p>
    <w:p w:rsidR="00671F65" w:rsidRDefault="00671F65" w:rsidP="00671F65">
      <w:pPr>
        <w:rPr>
          <w:rFonts w:ascii="Arial" w:hAnsi="Arial" w:cs="Arial"/>
        </w:rPr>
      </w:pPr>
    </w:p>
    <w:p w:rsidR="00671F65" w:rsidRDefault="00671F65" w:rsidP="00671F65">
      <w:pPr>
        <w:spacing w:after="960"/>
        <w:outlineLvl w:val="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Name, Vorname, Geburtsdatum sowie </w:t>
      </w:r>
      <w:r w:rsidRPr="00867A7E">
        <w:rPr>
          <w:rFonts w:ascii="Arial" w:hAnsi="Arial" w:cs="Arial"/>
          <w:highlight w:val="lightGray"/>
        </w:rPr>
        <w:t>Adresse de</w:t>
      </w:r>
      <w:r>
        <w:rPr>
          <w:rFonts w:ascii="Arial" w:hAnsi="Arial" w:cs="Arial"/>
          <w:highlight w:val="lightGray"/>
        </w:rPr>
        <w:t>r/</w:t>
      </w:r>
      <w:proofErr w:type="gramStart"/>
      <w:r>
        <w:rPr>
          <w:rFonts w:ascii="Arial" w:hAnsi="Arial" w:cs="Arial"/>
          <w:highlight w:val="lightGray"/>
        </w:rPr>
        <w:t>de</w:t>
      </w:r>
      <w:r w:rsidRPr="00867A7E">
        <w:rPr>
          <w:rFonts w:ascii="Arial" w:hAnsi="Arial" w:cs="Arial"/>
          <w:highlight w:val="lightGray"/>
        </w:rPr>
        <w:t xml:space="preserve">s </w:t>
      </w:r>
      <w:r>
        <w:rPr>
          <w:rFonts w:ascii="Arial" w:hAnsi="Arial" w:cs="Arial"/>
          <w:highlight w:val="lightGray"/>
        </w:rPr>
        <w:t>Antragstellerin</w:t>
      </w:r>
      <w:proofErr w:type="gramEnd"/>
      <w:r>
        <w:rPr>
          <w:rFonts w:ascii="Arial" w:hAnsi="Arial" w:cs="Arial"/>
          <w:highlight w:val="lightGray"/>
        </w:rPr>
        <w:t>/</w:t>
      </w:r>
      <w:r w:rsidRPr="00867A7E">
        <w:rPr>
          <w:rFonts w:ascii="Arial" w:hAnsi="Arial" w:cs="Arial"/>
          <w:highlight w:val="lightGray"/>
        </w:rPr>
        <w:t>Antragstellers</w:t>
      </w:r>
      <w:r w:rsidRPr="00215EF9">
        <w:rPr>
          <w:rFonts w:ascii="Arial" w:hAnsi="Arial" w:cs="Arial"/>
          <w:highlight w:val="lightGray"/>
        </w:rPr>
        <w:t xml:space="preserve"> </w:t>
      </w:r>
    </w:p>
    <w:p w:rsidR="00671F65" w:rsidRDefault="00671F65" w:rsidP="00671F65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ALLGEMEINER WOHNBERECHTIGUNGSSCHEIN</w:t>
      </w:r>
    </w:p>
    <w:p w:rsidR="00BA0BF2" w:rsidRPr="00561BA0" w:rsidRDefault="00BA0BF2" w:rsidP="0007328F">
      <w:pPr>
        <w:jc w:val="center"/>
        <w:rPr>
          <w:rFonts w:ascii="Arial" w:hAnsi="Arial" w:cs="Arial"/>
        </w:rPr>
      </w:pPr>
    </w:p>
    <w:p w:rsidR="00BA0BF2" w:rsidRDefault="00BA0BF2" w:rsidP="00BA0B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 § 15 Landeswohnraumförderungsgesetz (LWoFG)</w:t>
      </w:r>
    </w:p>
    <w:p w:rsidR="00BA0BF2" w:rsidRDefault="00BA0BF2" w:rsidP="00BA0B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Haushalte im Rahmen der allgemeinen</w:t>
      </w:r>
    </w:p>
    <w:p w:rsidR="00BA0BF2" w:rsidRDefault="00BA0BF2" w:rsidP="00BA0B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Sozialmietwohnraumförderung</w:t>
      </w:r>
    </w:p>
    <w:p w:rsidR="00BA0BF2" w:rsidRDefault="00BA0BF2" w:rsidP="00BA0BF2">
      <w:pPr>
        <w:jc w:val="center"/>
        <w:rPr>
          <w:rFonts w:ascii="Arial" w:hAnsi="Arial" w:cs="Arial"/>
          <w:b/>
        </w:rPr>
      </w:pPr>
    </w:p>
    <w:p w:rsidR="00BA0BF2" w:rsidRPr="00332F14" w:rsidRDefault="00F83A70" w:rsidP="00F83A70">
      <w:pPr>
        <w:jc w:val="center"/>
        <w:rPr>
          <w:rFonts w:ascii="Arial" w:hAnsi="Arial" w:cs="Arial"/>
          <w:b/>
          <w:bCs/>
        </w:rPr>
      </w:pPr>
      <w:r w:rsidRPr="00332F14">
        <w:rPr>
          <w:rFonts w:ascii="Arial" w:hAnsi="Arial" w:cs="Arial"/>
          <w:b/>
          <w:bCs/>
        </w:rPr>
        <w:t>b</w:t>
      </w:r>
      <w:r w:rsidR="00BA0BF2" w:rsidRPr="00332F14">
        <w:rPr>
          <w:rFonts w:ascii="Arial" w:hAnsi="Arial" w:cs="Arial"/>
          <w:b/>
          <w:bCs/>
        </w:rPr>
        <w:t>erechtigt zum Bezug einer Wohnung in Baden-Württemberg</w:t>
      </w:r>
    </w:p>
    <w:p w:rsidR="00BA0BF2" w:rsidRDefault="00BA0BF2">
      <w:pPr>
        <w:rPr>
          <w:rFonts w:ascii="Arial" w:hAnsi="Arial" w:cs="Arial"/>
        </w:rPr>
      </w:pPr>
    </w:p>
    <w:p w:rsidR="00BA0BF2" w:rsidRDefault="00BA0BF2">
      <w:pPr>
        <w:rPr>
          <w:rFonts w:ascii="Arial" w:hAnsi="Arial" w:cs="Arial"/>
        </w:rPr>
      </w:pPr>
    </w:p>
    <w:p w:rsidR="00BA0BF2" w:rsidRPr="006C6A20" w:rsidRDefault="00BA0BF2" w:rsidP="00561BA0">
      <w:pPr>
        <w:outlineLvl w:val="0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</w:rPr>
        <w:t xml:space="preserve">Sehr geehrte/r </w:t>
      </w:r>
      <w:r w:rsidRPr="00D32846">
        <w:rPr>
          <w:rFonts w:ascii="Arial" w:hAnsi="Arial" w:cs="Arial"/>
          <w:b/>
          <w:highlight w:val="lightGray"/>
        </w:rPr>
        <w:t xml:space="preserve">Name </w:t>
      </w:r>
      <w:r w:rsidR="006C6A20">
        <w:rPr>
          <w:rFonts w:ascii="Arial" w:hAnsi="Arial" w:cs="Arial"/>
          <w:b/>
          <w:highlight w:val="lightGray"/>
        </w:rPr>
        <w:t>der Antragstellerin/</w:t>
      </w:r>
      <w:r w:rsidRPr="00D32846">
        <w:rPr>
          <w:rFonts w:ascii="Arial" w:hAnsi="Arial" w:cs="Arial"/>
          <w:b/>
          <w:highlight w:val="lightGray"/>
        </w:rPr>
        <w:t>des Antragstellers,</w:t>
      </w:r>
    </w:p>
    <w:p w:rsidR="00BA0BF2" w:rsidRDefault="00BA0BF2">
      <w:pPr>
        <w:rPr>
          <w:rFonts w:ascii="Arial" w:hAnsi="Arial" w:cs="Arial"/>
        </w:rPr>
      </w:pPr>
    </w:p>
    <w:p w:rsidR="00BA0BF2" w:rsidRDefault="00BA0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Ihren Antrag vom </w:t>
      </w:r>
      <w:r w:rsidRPr="00D32846">
        <w:rPr>
          <w:rFonts w:ascii="Arial" w:hAnsi="Arial" w:cs="Arial"/>
          <w:b/>
          <w:highlight w:val="lightGray"/>
        </w:rPr>
        <w:t>Datum</w:t>
      </w:r>
      <w:r>
        <w:rPr>
          <w:rFonts w:ascii="Arial" w:hAnsi="Arial" w:cs="Arial"/>
        </w:rPr>
        <w:t xml:space="preserve"> wird Ihnen bescheinigt, dass Sie und die zu Ihrem Haushalt gehörenden nachfolgend genannten Personen:</w:t>
      </w:r>
    </w:p>
    <w:p w:rsidR="00BA0BF2" w:rsidRDefault="00BA0B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66"/>
        <w:gridCol w:w="537"/>
        <w:gridCol w:w="3994"/>
      </w:tblGrid>
      <w:tr w:rsidR="00823F09" w:rsidRPr="00112CCE" w:rsidTr="00BA1F88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23F09" w:rsidRPr="00112CCE" w:rsidRDefault="00823F09" w:rsidP="00BA1F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3F09" w:rsidRDefault="00823F09" w:rsidP="00BA1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F09" w:rsidRPr="00823F09" w:rsidRDefault="00823F09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823F0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823F09" w:rsidRPr="00112CCE" w:rsidRDefault="00823F09" w:rsidP="00BA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3F09" w:rsidRDefault="00823F09" w:rsidP="00BA1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F09" w:rsidRPr="00112CCE" w:rsidRDefault="00823F09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823F0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823F09" w:rsidRPr="00112CCE" w:rsidTr="00BA1F88">
        <w:trPr>
          <w:trHeight w:val="278"/>
        </w:trPr>
        <w:tc>
          <w:tcPr>
            <w:tcW w:w="465" w:type="dxa"/>
            <w:vMerge/>
            <w:shd w:val="clear" w:color="auto" w:fill="auto"/>
            <w:vAlign w:val="center"/>
          </w:tcPr>
          <w:p w:rsidR="00823F09" w:rsidRPr="00112CCE" w:rsidRDefault="00823F09" w:rsidP="00BA1F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3F09" w:rsidRDefault="00823F09" w:rsidP="00BA1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F09" w:rsidRPr="00112CCE" w:rsidRDefault="00823F09" w:rsidP="00BA1F88">
            <w:pPr>
              <w:rPr>
                <w:rFonts w:ascii="Arial" w:hAnsi="Arial" w:cs="Arial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823F09" w:rsidRPr="00112CCE" w:rsidRDefault="00823F09" w:rsidP="00BA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3F09" w:rsidRDefault="00823F09" w:rsidP="00BA1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F09" w:rsidRPr="00112CCE" w:rsidRDefault="00823F09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BA1F88" w:rsidRPr="00112CCE" w:rsidTr="00BA1F88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b/>
              </w:rPr>
            </w:pPr>
            <w:r w:rsidRPr="00112C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BA1F88" w:rsidRPr="00112CCE" w:rsidRDefault="00BA1F88" w:rsidP="00BA1F88">
            <w:pPr>
              <w:jc w:val="center"/>
              <w:rPr>
                <w:rFonts w:ascii="Arial" w:hAnsi="Arial" w:cs="Arial"/>
                <w:b/>
              </w:rPr>
            </w:pPr>
            <w:r w:rsidRPr="00112CC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BA1F88" w:rsidRPr="00112CCE" w:rsidTr="00BA1F88">
        <w:trPr>
          <w:trHeight w:val="277"/>
        </w:trPr>
        <w:tc>
          <w:tcPr>
            <w:tcW w:w="465" w:type="dxa"/>
            <w:vMerge/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b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BA1F88" w:rsidRPr="00112CCE" w:rsidRDefault="00BA1F88" w:rsidP="00BA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top w:val="dashSmallGap" w:sz="4" w:space="0" w:color="auto"/>
            </w:tcBorders>
            <w:shd w:val="clear" w:color="auto" w:fill="auto"/>
          </w:tcPr>
          <w:p w:rsidR="00BA1F88" w:rsidRPr="00112CCE" w:rsidRDefault="00BA1F88" w:rsidP="00BA1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BA1F88" w:rsidRPr="00112CCE" w:rsidTr="00BA1F88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b/>
              </w:rPr>
            </w:pPr>
            <w:r w:rsidRPr="00112C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BA1F88" w:rsidRPr="00112CCE" w:rsidRDefault="00BA1F88" w:rsidP="00BA1F88">
            <w:pPr>
              <w:jc w:val="center"/>
              <w:rPr>
                <w:rFonts w:ascii="Arial" w:hAnsi="Arial" w:cs="Arial"/>
                <w:b/>
              </w:rPr>
            </w:pPr>
            <w:r w:rsidRPr="00112CC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BA1F88" w:rsidRPr="00112CCE" w:rsidTr="00BA1F88">
        <w:trPr>
          <w:trHeight w:val="277"/>
        </w:trPr>
        <w:tc>
          <w:tcPr>
            <w:tcW w:w="465" w:type="dxa"/>
            <w:vMerge/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b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BA1F88" w:rsidRPr="00112CCE" w:rsidRDefault="00BA1F88" w:rsidP="00BA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BA1F88" w:rsidRPr="00112CCE" w:rsidRDefault="00BA1F88" w:rsidP="00BA1F88">
            <w:pPr>
              <w:tabs>
                <w:tab w:val="left" w:pos="19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F88" w:rsidRPr="00112CCE" w:rsidRDefault="00BA1F88" w:rsidP="00BA1F88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BA1F88" w:rsidRPr="00112CCE" w:rsidTr="00BA1F88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b/>
              </w:rPr>
            </w:pPr>
            <w:r w:rsidRPr="00112CC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BA1F88" w:rsidRPr="00112CCE" w:rsidRDefault="00BA1F88" w:rsidP="00BA1F88">
            <w:pPr>
              <w:jc w:val="center"/>
              <w:rPr>
                <w:rFonts w:ascii="Arial" w:hAnsi="Arial" w:cs="Arial"/>
                <w:b/>
              </w:rPr>
            </w:pPr>
            <w:r w:rsidRPr="00112CC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BA1F88" w:rsidRPr="00112CCE" w:rsidTr="00BA1F88">
        <w:trPr>
          <w:trHeight w:val="277"/>
        </w:trPr>
        <w:tc>
          <w:tcPr>
            <w:tcW w:w="465" w:type="dxa"/>
            <w:vMerge/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A1F88" w:rsidRPr="00112CCE" w:rsidRDefault="00BA1F88" w:rsidP="00BA1F88">
            <w:pPr>
              <w:rPr>
                <w:rFonts w:ascii="Arial" w:hAnsi="Arial" w:cs="Arial"/>
                <w:b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BA1F88" w:rsidRPr="00112CCE" w:rsidRDefault="00BA1F88" w:rsidP="00BA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top w:val="dashSmallGap" w:sz="4" w:space="0" w:color="auto"/>
            </w:tcBorders>
            <w:shd w:val="clear" w:color="auto" w:fill="auto"/>
          </w:tcPr>
          <w:p w:rsidR="00BA1F88" w:rsidRPr="00112CCE" w:rsidRDefault="00BA1F88" w:rsidP="00BA1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F88" w:rsidRPr="00112CCE" w:rsidRDefault="00BA1F88" w:rsidP="00BA1F88">
            <w:pPr>
              <w:rPr>
                <w:rFonts w:ascii="Arial" w:hAnsi="Arial" w:cs="Arial"/>
                <w:sz w:val="20"/>
                <w:szCs w:val="20"/>
              </w:rPr>
            </w:pPr>
            <w:r w:rsidRPr="00112CCE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</w:tbl>
    <w:p w:rsidR="00135819" w:rsidRDefault="00135819" w:rsidP="00135819">
      <w:pPr>
        <w:rPr>
          <w:rFonts w:ascii="Arial" w:hAnsi="Arial" w:cs="Arial"/>
        </w:rPr>
      </w:pPr>
    </w:p>
    <w:p w:rsidR="00222582" w:rsidRDefault="00222582">
      <w:pPr>
        <w:rPr>
          <w:rFonts w:ascii="Arial" w:hAnsi="Arial" w:cs="Arial"/>
        </w:rPr>
      </w:pPr>
    </w:p>
    <w:p w:rsidR="00671F65" w:rsidRPr="000B1069" w:rsidRDefault="00671F65" w:rsidP="00671F65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  <w:r>
        <w:rPr>
          <w:rFonts w:ascii="Arial" w:hAnsi="Arial" w:cs="Arial"/>
        </w:rPr>
        <w:t>die Einkommensgrenze des § 9 Abs</w:t>
      </w:r>
      <w:r w:rsidR="0060747E">
        <w:rPr>
          <w:rFonts w:ascii="Arial" w:hAnsi="Arial" w:cs="Arial"/>
        </w:rPr>
        <w:t>atz</w:t>
      </w:r>
      <w:r>
        <w:rPr>
          <w:rFonts w:ascii="Arial" w:hAnsi="Arial" w:cs="Arial"/>
        </w:rPr>
        <w:t xml:space="preserve"> 2 Wohnraumförderungsgesetzes/ </w:t>
      </w:r>
      <w:r>
        <w:rPr>
          <w:rFonts w:ascii="Arial" w:hAnsi="Arial" w:cs="Arial"/>
        </w:rPr>
        <w:br/>
        <w:t xml:space="preserve">§ 25 II. Wohnungsbaugesetzes </w:t>
      </w:r>
      <w:r w:rsidRPr="000B1069">
        <w:rPr>
          <w:rFonts w:ascii="Arial" w:eastAsia="Batang" w:hAnsi="Arial" w:cs="Arial"/>
          <w:color w:val="000000"/>
        </w:rPr>
        <w:t>sowie der Landeswohnraumfö</w:t>
      </w:r>
      <w:r>
        <w:rPr>
          <w:rFonts w:ascii="Arial" w:eastAsia="Batang" w:hAnsi="Arial" w:cs="Arial"/>
          <w:color w:val="000000"/>
        </w:rPr>
        <w:t>rderung ab 2008</w:t>
      </w:r>
    </w:p>
    <w:p w:rsidR="000651F5" w:rsidRDefault="00671F65" w:rsidP="00671F65">
      <w:pPr>
        <w:ind w:left="397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highlight w:val="lightGray"/>
        </w:rPr>
        <w:t>einhalten</w:t>
      </w:r>
      <w:r w:rsidRPr="00C71620">
        <w:rPr>
          <w:rFonts w:ascii="Arial" w:hAnsi="Arial" w:cs="Arial"/>
          <w:b/>
          <w:highlight w:val="lightGray"/>
        </w:rPr>
        <w:t>.</w:t>
      </w:r>
    </w:p>
    <w:p w:rsidR="00671F65" w:rsidRDefault="00671F65" w:rsidP="00561BA0">
      <w:pPr>
        <w:outlineLvl w:val="0"/>
        <w:rPr>
          <w:rFonts w:ascii="Arial" w:hAnsi="Arial" w:cs="Arial"/>
        </w:rPr>
      </w:pPr>
    </w:p>
    <w:p w:rsidR="000B508D" w:rsidRDefault="000B508D" w:rsidP="00561BA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Sie sind berechtigt zum Bezug einer Wohnung </w:t>
      </w:r>
      <w:r w:rsidR="00F83A70">
        <w:rPr>
          <w:rFonts w:ascii="Arial" w:hAnsi="Arial" w:cs="Arial"/>
        </w:rPr>
        <w:t>der</w:t>
      </w:r>
    </w:p>
    <w:p w:rsidR="00671F65" w:rsidRDefault="00671F65" w:rsidP="00561BA0">
      <w:pPr>
        <w:outlineLvl w:val="0"/>
        <w:rPr>
          <w:rFonts w:ascii="Arial" w:hAnsi="Arial" w:cs="Arial"/>
        </w:rPr>
      </w:pPr>
    </w:p>
    <w:p w:rsidR="000651F5" w:rsidRPr="000651F5" w:rsidRDefault="000B508D" w:rsidP="000B508D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Förderjahrgänge bis einschließlich 2008</w:t>
      </w:r>
      <w:r>
        <w:rPr>
          <w:rFonts w:ascii="Arial" w:hAnsi="Arial" w:cs="Arial"/>
        </w:rPr>
        <w:t xml:space="preserve"> mit einer Wohnfläche von bis zu </w:t>
      </w:r>
      <w:r w:rsidRPr="00D32846">
        <w:rPr>
          <w:rFonts w:ascii="Arial" w:hAnsi="Arial" w:cs="Arial"/>
          <w:b/>
          <w:highlight w:val="lightGray"/>
        </w:rPr>
        <w:t>Anzahl</w:t>
      </w:r>
      <w:r>
        <w:rPr>
          <w:rFonts w:ascii="Arial" w:hAnsi="Arial" w:cs="Arial"/>
          <w:b/>
        </w:rPr>
        <w:t xml:space="preserve"> m² </w:t>
      </w:r>
      <w:r>
        <w:rPr>
          <w:rFonts w:ascii="Arial" w:hAnsi="Arial" w:cs="Arial"/>
        </w:rPr>
        <w:t xml:space="preserve">oder </w:t>
      </w:r>
      <w:r w:rsidR="00223F6A" w:rsidRPr="00D32846">
        <w:rPr>
          <w:rFonts w:ascii="Arial" w:hAnsi="Arial" w:cs="Arial"/>
          <w:b/>
          <w:highlight w:val="lightGray"/>
        </w:rPr>
        <w:t>Anzahl</w:t>
      </w:r>
      <w:r w:rsidR="00223F6A">
        <w:rPr>
          <w:rFonts w:ascii="Arial" w:hAnsi="Arial" w:cs="Arial"/>
          <w:b/>
        </w:rPr>
        <w:t xml:space="preserve"> Wohnräumen.</w:t>
      </w:r>
      <w:r>
        <w:rPr>
          <w:rFonts w:ascii="Arial" w:hAnsi="Arial" w:cs="Arial"/>
          <w:b/>
        </w:rPr>
        <w:br/>
      </w:r>
    </w:p>
    <w:p w:rsidR="000B508D" w:rsidRDefault="004C3EE9" w:rsidP="000651F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Bei</w:t>
      </w:r>
      <w:r w:rsidR="00223F6A">
        <w:rPr>
          <w:rFonts w:ascii="Arial" w:hAnsi="Arial" w:cs="Arial"/>
        </w:rPr>
        <w:t xml:space="preserve"> einer betreuten Seniorenmietwohnung ist die Überlassung einer Wohnung </w:t>
      </w:r>
      <w:r>
        <w:rPr>
          <w:rFonts w:ascii="Arial" w:hAnsi="Arial" w:cs="Arial"/>
        </w:rPr>
        <w:t xml:space="preserve">mit einer Wohnfläche von </w:t>
      </w:r>
      <w:r w:rsidR="00223F6A">
        <w:rPr>
          <w:rFonts w:ascii="Arial" w:hAnsi="Arial" w:cs="Arial"/>
        </w:rPr>
        <w:t xml:space="preserve">bis zu </w:t>
      </w:r>
      <w:r w:rsidR="00223F6A" w:rsidRPr="00D32846">
        <w:rPr>
          <w:rFonts w:ascii="Arial" w:hAnsi="Arial" w:cs="Arial"/>
          <w:b/>
          <w:highlight w:val="lightGray"/>
        </w:rPr>
        <w:t>Anzahl</w:t>
      </w:r>
      <w:r w:rsidR="00223F6A">
        <w:rPr>
          <w:rFonts w:ascii="Arial" w:hAnsi="Arial" w:cs="Arial"/>
          <w:b/>
        </w:rPr>
        <w:t xml:space="preserve"> m² </w:t>
      </w:r>
      <w:r w:rsidR="00223F6A">
        <w:rPr>
          <w:rFonts w:ascii="Arial" w:hAnsi="Arial" w:cs="Arial"/>
        </w:rPr>
        <w:t xml:space="preserve">oder </w:t>
      </w:r>
      <w:r w:rsidRPr="00D32846">
        <w:rPr>
          <w:rFonts w:ascii="Arial" w:hAnsi="Arial" w:cs="Arial"/>
          <w:b/>
          <w:highlight w:val="lightGray"/>
        </w:rPr>
        <w:t>Anzahl</w:t>
      </w:r>
      <w:r>
        <w:rPr>
          <w:rFonts w:ascii="Arial" w:hAnsi="Arial" w:cs="Arial"/>
          <w:b/>
        </w:rPr>
        <w:t xml:space="preserve"> Wohnräumen </w:t>
      </w:r>
      <w:r>
        <w:rPr>
          <w:rFonts w:ascii="Arial" w:hAnsi="Arial" w:cs="Arial"/>
        </w:rPr>
        <w:t>zulässig</w:t>
      </w:r>
      <w:r w:rsidR="00DA71CC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(Falls nicht zutreffend, bitte streichen.)</w:t>
      </w:r>
    </w:p>
    <w:p w:rsidR="00C04B8B" w:rsidRPr="000651F5" w:rsidRDefault="000B508D" w:rsidP="004704D3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="Arial" w:hAnsi="Arial" w:cs="Arial"/>
        </w:rPr>
      </w:pPr>
      <w:r w:rsidRPr="000651F5">
        <w:rPr>
          <w:rFonts w:ascii="Arial" w:hAnsi="Arial" w:cs="Arial"/>
          <w:b/>
          <w:u w:val="single"/>
        </w:rPr>
        <w:lastRenderedPageBreak/>
        <w:t>Förderjahrgänge ab 2009</w:t>
      </w:r>
      <w:r w:rsidRPr="000651F5">
        <w:rPr>
          <w:rFonts w:ascii="Arial" w:hAnsi="Arial" w:cs="Arial"/>
        </w:rPr>
        <w:t xml:space="preserve"> mit einer Wohnfläche von bis zu </w:t>
      </w:r>
      <w:r w:rsidRPr="000651F5">
        <w:rPr>
          <w:rFonts w:ascii="Arial" w:hAnsi="Arial" w:cs="Arial"/>
          <w:b/>
          <w:highlight w:val="lightGray"/>
        </w:rPr>
        <w:t>Anzahl</w:t>
      </w:r>
      <w:r w:rsidRPr="000651F5">
        <w:rPr>
          <w:rFonts w:ascii="Arial" w:hAnsi="Arial" w:cs="Arial"/>
          <w:b/>
        </w:rPr>
        <w:t xml:space="preserve"> m² </w:t>
      </w:r>
      <w:r w:rsidRPr="000651F5">
        <w:rPr>
          <w:rFonts w:ascii="Arial" w:hAnsi="Arial" w:cs="Arial"/>
        </w:rPr>
        <w:t xml:space="preserve">mit bis zu </w:t>
      </w:r>
      <w:r w:rsidRPr="000651F5">
        <w:rPr>
          <w:rFonts w:ascii="Arial" w:hAnsi="Arial" w:cs="Arial"/>
          <w:b/>
          <w:highlight w:val="lightGray"/>
        </w:rPr>
        <w:t>Anzahl</w:t>
      </w:r>
      <w:r w:rsidRPr="000651F5">
        <w:rPr>
          <w:rFonts w:ascii="Arial" w:hAnsi="Arial" w:cs="Arial"/>
          <w:b/>
        </w:rPr>
        <w:t xml:space="preserve"> Wohnräumen, </w:t>
      </w:r>
      <w:r w:rsidRPr="000651F5">
        <w:rPr>
          <w:rFonts w:ascii="Arial" w:hAnsi="Arial" w:cs="Arial"/>
        </w:rPr>
        <w:t xml:space="preserve">für die Nutzung durch </w:t>
      </w:r>
      <w:r w:rsidRPr="000651F5">
        <w:rPr>
          <w:rFonts w:ascii="Arial" w:hAnsi="Arial" w:cs="Arial"/>
          <w:b/>
          <w:highlight w:val="lightGray"/>
        </w:rPr>
        <w:t>Anzahl</w:t>
      </w:r>
      <w:r w:rsidRPr="000651F5">
        <w:rPr>
          <w:rFonts w:ascii="Arial" w:hAnsi="Arial" w:cs="Arial"/>
          <w:b/>
        </w:rPr>
        <w:t xml:space="preserve"> Personen.</w:t>
      </w:r>
      <w:r w:rsidR="004C3EE9" w:rsidRPr="000651F5">
        <w:rPr>
          <w:rFonts w:ascii="Arial" w:hAnsi="Arial" w:cs="Arial"/>
          <w:b/>
        </w:rPr>
        <w:br/>
      </w:r>
    </w:p>
    <w:p w:rsidR="00C04B8B" w:rsidRDefault="00C04B8B" w:rsidP="00561BA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Eine Überschreitung der genannten Wohnflächen um bis zu 5 m² ist zulässig.</w:t>
      </w:r>
    </w:p>
    <w:p w:rsidR="000651F5" w:rsidRDefault="000651F5" w:rsidP="00561BA0">
      <w:pPr>
        <w:outlineLvl w:val="0"/>
        <w:rPr>
          <w:rFonts w:ascii="Arial" w:hAnsi="Arial" w:cs="Arial"/>
        </w:rPr>
      </w:pPr>
    </w:p>
    <w:p w:rsidR="000651F5" w:rsidRPr="00B539DE" w:rsidRDefault="000651F5" w:rsidP="00320CD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539DE">
        <w:rPr>
          <w:rFonts w:ascii="Arial" w:hAnsi="Arial" w:cs="Arial"/>
          <w:sz w:val="23"/>
          <w:szCs w:val="23"/>
        </w:rPr>
        <w:t xml:space="preserve">Wird eine Wohnung bezogen, die barrierefrei nach </w:t>
      </w:r>
      <w:r>
        <w:rPr>
          <w:rFonts w:ascii="Arial" w:hAnsi="Arial" w:cs="Arial"/>
          <w:sz w:val="23"/>
          <w:szCs w:val="23"/>
        </w:rPr>
        <w:t xml:space="preserve">der jeweils geltenden </w:t>
      </w:r>
      <w:r w:rsidRPr="00B539DE">
        <w:rPr>
          <w:rFonts w:ascii="Arial" w:hAnsi="Arial" w:cs="Arial"/>
          <w:sz w:val="23"/>
          <w:szCs w:val="23"/>
        </w:rPr>
        <w:t>DIN ist, ohne zugleich rollstuhlgerecht zu sein, erhöht sich die unter a</w:t>
      </w:r>
      <w:r>
        <w:rPr>
          <w:rFonts w:ascii="Arial" w:hAnsi="Arial" w:cs="Arial"/>
          <w:sz w:val="23"/>
          <w:szCs w:val="23"/>
        </w:rPr>
        <w:t>)</w:t>
      </w:r>
      <w:r w:rsidRPr="00B539DE">
        <w:rPr>
          <w:rFonts w:ascii="Arial" w:hAnsi="Arial" w:cs="Arial"/>
          <w:sz w:val="23"/>
          <w:szCs w:val="23"/>
        </w:rPr>
        <w:t xml:space="preserve"> und b</w:t>
      </w:r>
      <w:r>
        <w:rPr>
          <w:rFonts w:ascii="Arial" w:hAnsi="Arial" w:cs="Arial"/>
          <w:sz w:val="23"/>
          <w:szCs w:val="23"/>
        </w:rPr>
        <w:t>) genannte Wohnfläche bei gleich</w:t>
      </w:r>
      <w:r w:rsidRPr="00B539DE">
        <w:rPr>
          <w:rFonts w:ascii="Arial" w:hAnsi="Arial" w:cs="Arial"/>
          <w:sz w:val="23"/>
          <w:szCs w:val="23"/>
        </w:rPr>
        <w:t>bleibender Anzahl von Wohnräumen um 15 m², dies gilt nicht für Seniorenmietwohnungen.</w:t>
      </w:r>
    </w:p>
    <w:p w:rsidR="00C04B8B" w:rsidRDefault="00C04B8B" w:rsidP="000B508D">
      <w:pPr>
        <w:rPr>
          <w:rFonts w:ascii="Arial" w:hAnsi="Arial" w:cs="Arial"/>
        </w:rPr>
      </w:pPr>
    </w:p>
    <w:p w:rsidR="00C04B8B" w:rsidRDefault="00C04B8B" w:rsidP="000B5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Zusätzlich sind Sie zum Bezug einer geförderten Wohnung berechtigt, die dem besonderen Personenkreis </w:t>
      </w:r>
      <w:r w:rsidRPr="00D32846">
        <w:rPr>
          <w:rFonts w:ascii="Arial" w:hAnsi="Arial" w:cs="Arial"/>
          <w:b/>
          <w:highlight w:val="lightGray"/>
        </w:rPr>
        <w:t>Bezeichnung Personenkreis</w:t>
      </w:r>
      <w:r>
        <w:rPr>
          <w:rFonts w:ascii="Arial" w:hAnsi="Arial" w:cs="Arial"/>
        </w:rPr>
        <w:t xml:space="preserve"> vorbehalten ist.</w:t>
      </w:r>
    </w:p>
    <w:p w:rsidR="00C04B8B" w:rsidRDefault="00C04B8B" w:rsidP="000B508D">
      <w:pPr>
        <w:rPr>
          <w:rFonts w:ascii="Arial" w:hAnsi="Arial" w:cs="Arial"/>
        </w:rPr>
      </w:pPr>
      <w:r>
        <w:rPr>
          <w:rFonts w:ascii="Arial" w:hAnsi="Arial" w:cs="Arial"/>
          <w:i/>
        </w:rPr>
        <w:t>(Falls nicht zutreffend, bitte streichen</w:t>
      </w:r>
      <w:r w:rsidR="00924D9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)</w:t>
      </w:r>
    </w:p>
    <w:p w:rsidR="00C04B8B" w:rsidRDefault="00C04B8B" w:rsidP="000B508D">
      <w:pPr>
        <w:rPr>
          <w:rFonts w:ascii="Arial" w:hAnsi="Arial" w:cs="Arial"/>
        </w:rPr>
      </w:pPr>
    </w:p>
    <w:p w:rsidR="00C04B8B" w:rsidRDefault="00C04B8B" w:rsidP="00561BA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Diese Bescheinigung g</w:t>
      </w:r>
      <w:bookmarkStart w:id="0" w:name="_GoBack"/>
      <w:bookmarkEnd w:id="0"/>
      <w:r>
        <w:rPr>
          <w:rFonts w:ascii="Arial" w:hAnsi="Arial" w:cs="Arial"/>
        </w:rPr>
        <w:t xml:space="preserve">ilt bis zum </w:t>
      </w:r>
      <w:r w:rsidRPr="00D32846">
        <w:rPr>
          <w:rFonts w:ascii="Arial" w:hAnsi="Arial" w:cs="Arial"/>
          <w:b/>
          <w:highlight w:val="lightGray"/>
        </w:rPr>
        <w:t>Datum</w:t>
      </w:r>
      <w:r>
        <w:rPr>
          <w:rFonts w:ascii="Arial" w:hAnsi="Arial" w:cs="Arial"/>
          <w:b/>
        </w:rPr>
        <w:t>.</w:t>
      </w:r>
    </w:p>
    <w:p w:rsidR="00C04B8B" w:rsidRDefault="00C04B8B" w:rsidP="000B508D">
      <w:pPr>
        <w:rPr>
          <w:rFonts w:ascii="Arial" w:hAnsi="Arial" w:cs="Arial"/>
        </w:rPr>
      </w:pPr>
    </w:p>
    <w:p w:rsidR="00C04B8B" w:rsidRDefault="00C04B8B" w:rsidP="00B45B13">
      <w:pPr>
        <w:rPr>
          <w:rFonts w:ascii="Arial" w:hAnsi="Arial" w:cs="Arial"/>
        </w:rPr>
      </w:pPr>
      <w:r>
        <w:rPr>
          <w:rFonts w:ascii="Arial" w:hAnsi="Arial" w:cs="Arial"/>
        </w:rPr>
        <w:t>Die beiliegenden Mehrfertigungen sind zu</w:t>
      </w:r>
      <w:r w:rsidR="00B45B1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Übergabe an den Vermieter der geförderten Wohnung bestimmt.</w:t>
      </w:r>
    </w:p>
    <w:p w:rsidR="00C04B8B" w:rsidRDefault="00C04B8B" w:rsidP="000B508D">
      <w:pPr>
        <w:rPr>
          <w:rFonts w:ascii="Arial" w:hAnsi="Arial" w:cs="Arial"/>
        </w:rPr>
      </w:pPr>
    </w:p>
    <w:p w:rsidR="00237EDB" w:rsidRDefault="00237EDB" w:rsidP="000B508D">
      <w:pPr>
        <w:rPr>
          <w:rFonts w:ascii="Arial" w:hAnsi="Arial" w:cs="Arial"/>
        </w:rPr>
      </w:pPr>
    </w:p>
    <w:p w:rsidR="00C04B8B" w:rsidRDefault="00C04B8B" w:rsidP="00561BA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Rechtsbehelfsbelehrung</w:t>
      </w:r>
    </w:p>
    <w:p w:rsidR="006C6A20" w:rsidRDefault="006C6A20" w:rsidP="00561BA0">
      <w:pPr>
        <w:outlineLvl w:val="0"/>
        <w:rPr>
          <w:rFonts w:ascii="Arial" w:hAnsi="Arial" w:cs="Arial"/>
        </w:rPr>
      </w:pPr>
    </w:p>
    <w:p w:rsidR="00C04B8B" w:rsidRDefault="00C04B8B" w:rsidP="000B5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Gegen diesen Bescheid können Sie innerhalb eines Monats nach Bekanntgabe bei </w:t>
      </w:r>
      <w:r w:rsidRPr="00D32846">
        <w:rPr>
          <w:rFonts w:ascii="Arial" w:hAnsi="Arial" w:cs="Arial"/>
          <w:b/>
          <w:highlight w:val="lightGray"/>
        </w:rPr>
        <w:t>Name und Adresse der ausstellenden Behörde</w:t>
      </w:r>
      <w:r>
        <w:rPr>
          <w:rFonts w:ascii="Arial" w:hAnsi="Arial" w:cs="Arial"/>
        </w:rPr>
        <w:t xml:space="preserve"> Widerspruch erheben.</w:t>
      </w:r>
    </w:p>
    <w:p w:rsidR="00671F65" w:rsidRDefault="00671F65" w:rsidP="000B508D">
      <w:pPr>
        <w:rPr>
          <w:rFonts w:ascii="Arial" w:hAnsi="Arial" w:cs="Arial"/>
        </w:rPr>
      </w:pPr>
    </w:p>
    <w:p w:rsidR="00671F65" w:rsidRDefault="00671F65" w:rsidP="00671F65">
      <w:pPr>
        <w:spacing w:after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Mit freundlichen Grüßen</w:t>
      </w:r>
    </w:p>
    <w:p w:rsidR="00C04B8B" w:rsidRPr="00C04B8B" w:rsidRDefault="00C04B8B" w:rsidP="00671F65">
      <w:pPr>
        <w:rPr>
          <w:rFonts w:ascii="Arial" w:hAnsi="Arial" w:cs="Arial"/>
        </w:rPr>
      </w:pPr>
    </w:p>
    <w:sectPr w:rsidR="00C04B8B" w:rsidRPr="00C04B8B" w:rsidSect="00D94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33" w:rsidRDefault="00371233">
      <w:r>
        <w:separator/>
      </w:r>
    </w:p>
  </w:endnote>
  <w:endnote w:type="continuationSeparator" w:id="0">
    <w:p w:rsidR="00371233" w:rsidRDefault="0037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BC" w:rsidRDefault="00680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BC" w:rsidRDefault="006807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BC" w:rsidRDefault="006807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33" w:rsidRDefault="00371233">
      <w:r>
        <w:separator/>
      </w:r>
    </w:p>
  </w:footnote>
  <w:footnote w:type="continuationSeparator" w:id="0">
    <w:p w:rsidR="00371233" w:rsidRDefault="0037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BC" w:rsidRDefault="006807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52" w:rsidRPr="004A2852" w:rsidRDefault="004A2852">
    <w:pPr>
      <w:pStyle w:val="Kopfzeile"/>
      <w:rPr>
        <w:rFonts w:ascii="Arial" w:hAnsi="Arial" w:cs="Arial"/>
        <w:b/>
        <w:bCs/>
      </w:rPr>
    </w:pPr>
    <w:r>
      <w:tab/>
    </w:r>
    <w:r>
      <w:tab/>
    </w:r>
    <w:r w:rsidR="00BE397C">
      <w:rPr>
        <w:rFonts w:ascii="Arial" w:hAnsi="Arial" w:cs="Arial"/>
        <w:b/>
        <w:bCs/>
      </w:rPr>
      <w:t>Anlage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BC" w:rsidRDefault="006807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F0C"/>
    <w:multiLevelType w:val="multilevel"/>
    <w:tmpl w:val="9A1E0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515"/>
    <w:multiLevelType w:val="hybridMultilevel"/>
    <w:tmpl w:val="FF260B4C"/>
    <w:lvl w:ilvl="0" w:tplc="DEC823C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A5C83"/>
    <w:multiLevelType w:val="hybridMultilevel"/>
    <w:tmpl w:val="9A1E064C"/>
    <w:lvl w:ilvl="0" w:tplc="4D7E5A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1D84"/>
    <w:multiLevelType w:val="hybridMultilevel"/>
    <w:tmpl w:val="08421878"/>
    <w:lvl w:ilvl="0" w:tplc="2588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C77CF"/>
    <w:multiLevelType w:val="hybridMultilevel"/>
    <w:tmpl w:val="42F2B3BE"/>
    <w:lvl w:ilvl="0" w:tplc="24D0BB4E">
      <w:numFmt w:val="bullet"/>
      <w:lvlText w:val=""/>
      <w:lvlJc w:val="left"/>
      <w:pPr>
        <w:tabs>
          <w:tab w:val="num" w:pos="397"/>
        </w:tabs>
        <w:ind w:left="397" w:hanging="397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2"/>
    <w:rsid w:val="000347E2"/>
    <w:rsid w:val="000651F5"/>
    <w:rsid w:val="0007328F"/>
    <w:rsid w:val="000B508D"/>
    <w:rsid w:val="000C01B9"/>
    <w:rsid w:val="000F46E3"/>
    <w:rsid w:val="00112CCE"/>
    <w:rsid w:val="00135819"/>
    <w:rsid w:val="00187314"/>
    <w:rsid w:val="001A746E"/>
    <w:rsid w:val="001D6ADA"/>
    <w:rsid w:val="00222582"/>
    <w:rsid w:val="00223F6A"/>
    <w:rsid w:val="00237EDB"/>
    <w:rsid w:val="003169A2"/>
    <w:rsid w:val="00320CD2"/>
    <w:rsid w:val="00332F14"/>
    <w:rsid w:val="00371233"/>
    <w:rsid w:val="003D3516"/>
    <w:rsid w:val="00456A8C"/>
    <w:rsid w:val="004704D3"/>
    <w:rsid w:val="004900A3"/>
    <w:rsid w:val="004A2852"/>
    <w:rsid w:val="004C3EE9"/>
    <w:rsid w:val="004C56C7"/>
    <w:rsid w:val="0056077F"/>
    <w:rsid w:val="00561BA0"/>
    <w:rsid w:val="00581807"/>
    <w:rsid w:val="0059318F"/>
    <w:rsid w:val="005C2F5B"/>
    <w:rsid w:val="0060747E"/>
    <w:rsid w:val="00632074"/>
    <w:rsid w:val="00650F1F"/>
    <w:rsid w:val="006519BE"/>
    <w:rsid w:val="0065564A"/>
    <w:rsid w:val="00671F65"/>
    <w:rsid w:val="006807BC"/>
    <w:rsid w:val="00696370"/>
    <w:rsid w:val="006C6A20"/>
    <w:rsid w:val="00754066"/>
    <w:rsid w:val="00790EAE"/>
    <w:rsid w:val="007B5E32"/>
    <w:rsid w:val="007F4BBC"/>
    <w:rsid w:val="00823F09"/>
    <w:rsid w:val="00846A42"/>
    <w:rsid w:val="00924D9E"/>
    <w:rsid w:val="00931E36"/>
    <w:rsid w:val="00964338"/>
    <w:rsid w:val="009F48A6"/>
    <w:rsid w:val="009F5312"/>
    <w:rsid w:val="00A03C0A"/>
    <w:rsid w:val="00A42371"/>
    <w:rsid w:val="00A523F2"/>
    <w:rsid w:val="00A82CBA"/>
    <w:rsid w:val="00AB05FC"/>
    <w:rsid w:val="00AC6378"/>
    <w:rsid w:val="00AF7604"/>
    <w:rsid w:val="00B24F2E"/>
    <w:rsid w:val="00B40161"/>
    <w:rsid w:val="00B45B13"/>
    <w:rsid w:val="00B76B89"/>
    <w:rsid w:val="00B777AB"/>
    <w:rsid w:val="00B86BB0"/>
    <w:rsid w:val="00B97CAF"/>
    <w:rsid w:val="00BA0BF2"/>
    <w:rsid w:val="00BA1F88"/>
    <w:rsid w:val="00BA6669"/>
    <w:rsid w:val="00BB4B05"/>
    <w:rsid w:val="00BD14BB"/>
    <w:rsid w:val="00BE397C"/>
    <w:rsid w:val="00C04B8B"/>
    <w:rsid w:val="00C65D53"/>
    <w:rsid w:val="00C71620"/>
    <w:rsid w:val="00CD2BCB"/>
    <w:rsid w:val="00D32846"/>
    <w:rsid w:val="00D35853"/>
    <w:rsid w:val="00D5465C"/>
    <w:rsid w:val="00D60D18"/>
    <w:rsid w:val="00D9467E"/>
    <w:rsid w:val="00DA71CC"/>
    <w:rsid w:val="00DB2784"/>
    <w:rsid w:val="00DF4024"/>
    <w:rsid w:val="00E26413"/>
    <w:rsid w:val="00E85E3E"/>
    <w:rsid w:val="00EA0E3B"/>
    <w:rsid w:val="00EB4B5C"/>
    <w:rsid w:val="00ED54C2"/>
    <w:rsid w:val="00EE7508"/>
    <w:rsid w:val="00F77ED8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37D7-B84D-4184-885F-C1A296D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2F5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61B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0E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651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: MUSTER</vt:lpstr>
    </vt:vector>
  </TitlesOfParts>
  <Company>Wirtschaftsministerium B-W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: MUSTER</dc:title>
  <dc:subject/>
  <dc:creator>wmsdl</dc:creator>
  <cp:keywords/>
  <dc:description/>
  <cp:lastModifiedBy>Wolny, Elisabeth (WM)</cp:lastModifiedBy>
  <cp:revision>8</cp:revision>
  <cp:lastPrinted>2010-02-26T15:00:00Z</cp:lastPrinted>
  <dcterms:created xsi:type="dcterms:W3CDTF">2020-07-22T13:11:00Z</dcterms:created>
  <dcterms:modified xsi:type="dcterms:W3CDTF">2021-03-03T13:22:00Z</dcterms:modified>
</cp:coreProperties>
</file>